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25786" w14:textId="6A762B87" w:rsidR="00D177D6" w:rsidRPr="00A60B3E" w:rsidRDefault="00D177D6" w:rsidP="00944ABE">
      <w:pPr>
        <w:rPr>
          <w:rFonts w:ascii="Century Gothic" w:hAnsi="Century Gothic"/>
        </w:rPr>
      </w:pPr>
    </w:p>
    <w:tbl>
      <w:tblPr>
        <w:tblStyle w:val="TableGrid"/>
        <w:tblpPr w:leftFromText="180" w:rightFromText="180" w:vertAnchor="page" w:horzAnchor="margin" w:tblpXSpec="center" w:tblpY="1081"/>
        <w:tblW w:w="15163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2244"/>
        <w:gridCol w:w="2245"/>
        <w:gridCol w:w="2244"/>
        <w:gridCol w:w="2245"/>
        <w:gridCol w:w="2244"/>
        <w:gridCol w:w="2245"/>
      </w:tblGrid>
      <w:tr w:rsidR="0016622B" w:rsidRPr="00A60B3E" w14:paraId="1D7D7A20" w14:textId="77777777" w:rsidTr="0016622B">
        <w:trPr>
          <w:trHeight w:val="300"/>
        </w:trPr>
        <w:tc>
          <w:tcPr>
            <w:tcW w:w="1696" w:type="dxa"/>
          </w:tcPr>
          <w:p w14:paraId="37FB1286" w14:textId="00152772" w:rsidR="0016622B" w:rsidRPr="00A60B3E" w:rsidRDefault="0016622B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A60B3E"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90EE95D" wp14:editId="6C70B5B5">
                      <wp:simplePos x="0" y="0"/>
                      <wp:positionH relativeFrom="column">
                        <wp:posOffset>293209</wp:posOffset>
                      </wp:positionH>
                      <wp:positionV relativeFrom="paragraph">
                        <wp:posOffset>66771</wp:posOffset>
                      </wp:positionV>
                      <wp:extent cx="214313" cy="61912"/>
                      <wp:effectExtent l="0" t="19050" r="33655" b="33655"/>
                      <wp:wrapNone/>
                      <wp:docPr id="793169541" name="Arrow: Righ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3" cy="61912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2091E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" o:spid="_x0000_s1026" type="#_x0000_t13" style="position:absolute;margin-left:23.1pt;margin-top:5.25pt;width:16.9pt;height:4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" adj="18480" fillcolor="#70ad47 [3209]" strokecolor="#10190a [489]" strokeweight="1pt"/>
                  </w:pict>
                </mc:Fallback>
              </mc:AlternateContent>
            </w:r>
          </w:p>
        </w:tc>
        <w:tc>
          <w:tcPr>
            <w:tcW w:w="13467" w:type="dxa"/>
            <w:gridSpan w:val="6"/>
          </w:tcPr>
          <w:p w14:paraId="195C1C06" w14:textId="65D1A0D7" w:rsidR="0016622B" w:rsidRPr="00A60B3E" w:rsidRDefault="00641756" w:rsidP="000B0E07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EYFS</w:t>
            </w:r>
          </w:p>
        </w:tc>
      </w:tr>
      <w:tr w:rsidR="00641756" w:rsidRPr="00A60B3E" w14:paraId="4825A2D8" w14:textId="77777777" w:rsidTr="00641756">
        <w:trPr>
          <w:trHeight w:val="636"/>
        </w:trPr>
        <w:tc>
          <w:tcPr>
            <w:tcW w:w="1696" w:type="dxa"/>
          </w:tcPr>
          <w:p w14:paraId="437FAE9E" w14:textId="149DAD7C" w:rsidR="00641756" w:rsidRPr="00A60B3E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A60B3E"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Enquiry name </w:t>
            </w:r>
          </w:p>
        </w:tc>
        <w:tc>
          <w:tcPr>
            <w:tcW w:w="2244" w:type="dxa"/>
            <w:shd w:val="clear" w:color="auto" w:fill="E2EFD9" w:themeFill="accent6" w:themeFillTint="33"/>
          </w:tcPr>
          <w:p w14:paraId="012AC2EC" w14:textId="277C17E9" w:rsidR="00641756" w:rsidRPr="00803F93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Who are we?</w:t>
            </w:r>
          </w:p>
        </w:tc>
        <w:tc>
          <w:tcPr>
            <w:tcW w:w="2245" w:type="dxa"/>
            <w:shd w:val="clear" w:color="auto" w:fill="E2EFD9" w:themeFill="accent6" w:themeFillTint="33"/>
          </w:tcPr>
          <w:p w14:paraId="31E7109E" w14:textId="71CA70AE" w:rsidR="00641756" w:rsidRPr="00803F93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What is darkness?</w:t>
            </w:r>
          </w:p>
        </w:tc>
        <w:tc>
          <w:tcPr>
            <w:tcW w:w="2244" w:type="dxa"/>
            <w:shd w:val="clear" w:color="auto" w:fill="E2EFD9" w:themeFill="accent6" w:themeFillTint="33"/>
          </w:tcPr>
          <w:p w14:paraId="1771D01C" w14:textId="5F60E9E1" w:rsidR="00641756" w:rsidRPr="00A60B3E" w:rsidRDefault="004742BF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</w:t>
            </w:r>
            <w:r w:rsidR="00EB01FD">
              <w:rPr>
                <w:rFonts w:ascii="Century Gothic" w:hAnsi="Century Gothic"/>
                <w:b/>
                <w:bCs/>
                <w:sz w:val="16"/>
                <w:szCs w:val="16"/>
              </w:rPr>
              <w:t>hat stories do we know?</w:t>
            </w:r>
          </w:p>
        </w:tc>
        <w:tc>
          <w:tcPr>
            <w:tcW w:w="2245" w:type="dxa"/>
            <w:shd w:val="clear" w:color="auto" w:fill="E2EFD9" w:themeFill="accent6" w:themeFillTint="33"/>
          </w:tcPr>
          <w:p w14:paraId="2A5B1040" w14:textId="7D2ECD09" w:rsidR="00641756" w:rsidRPr="00A60B3E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Where does food come from?</w:t>
            </w:r>
          </w:p>
        </w:tc>
        <w:tc>
          <w:tcPr>
            <w:tcW w:w="2244" w:type="dxa"/>
            <w:shd w:val="clear" w:color="auto" w:fill="E2EFD9" w:themeFill="accent6" w:themeFillTint="33"/>
          </w:tcPr>
          <w:p w14:paraId="028B2332" w14:textId="026E507B" w:rsidR="00641756" w:rsidRPr="00A60B3E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How do we look after pets?</w:t>
            </w:r>
          </w:p>
        </w:tc>
        <w:tc>
          <w:tcPr>
            <w:tcW w:w="2245" w:type="dxa"/>
            <w:shd w:val="clear" w:color="auto" w:fill="E2EFD9" w:themeFill="accent6" w:themeFillTint="33"/>
          </w:tcPr>
          <w:p w14:paraId="78D2968D" w14:textId="2CF59472" w:rsidR="00641756" w:rsidRPr="00803F93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Where can we go?</w:t>
            </w:r>
          </w:p>
        </w:tc>
      </w:tr>
      <w:tr w:rsidR="00641756" w:rsidRPr="00A60B3E" w14:paraId="532A1BE2" w14:textId="77777777" w:rsidTr="00641756">
        <w:trPr>
          <w:trHeight w:val="833"/>
        </w:trPr>
        <w:tc>
          <w:tcPr>
            <w:tcW w:w="1696" w:type="dxa"/>
          </w:tcPr>
          <w:p w14:paraId="3EC7B9EF" w14:textId="701759E6" w:rsidR="00641756" w:rsidRPr="00A60B3E" w:rsidRDefault="00641756" w:rsidP="000B0E07">
            <w:pPr>
              <w:rPr>
                <w:rFonts w:ascii="Century Gothic" w:hAnsi="Century Gothic"/>
                <w:b/>
                <w:bCs/>
                <w:noProof/>
                <w:sz w:val="16"/>
                <w:szCs w:val="16"/>
              </w:rPr>
            </w:pPr>
            <w:r w:rsidRPr="00A60B3E">
              <w:rPr>
                <w:rFonts w:ascii="Century Gothic" w:hAnsi="Century Gothic"/>
                <w:b/>
                <w:bCs/>
                <w:noProof/>
                <w:sz w:val="16"/>
                <w:szCs w:val="16"/>
              </w:rPr>
              <w:t>Picture Book Links</w:t>
            </w:r>
          </w:p>
        </w:tc>
        <w:tc>
          <w:tcPr>
            <w:tcW w:w="2244" w:type="dxa"/>
            <w:shd w:val="clear" w:color="auto" w:fill="DEEAF6" w:themeFill="accent5" w:themeFillTint="33"/>
          </w:tcPr>
          <w:p w14:paraId="60E45A07" w14:textId="7D832873" w:rsidR="00112BBD" w:rsidRPr="00A60B3E" w:rsidRDefault="00112BBD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112BBD">
              <w:rPr>
                <w:rFonts w:ascii="Century Gothic" w:hAnsi="Century Gothic"/>
                <w:sz w:val="16"/>
                <w:szCs w:val="16"/>
              </w:rPr>
              <w:drawing>
                <wp:inline distT="0" distB="0" distL="0" distR="0" wp14:anchorId="1DC3ED1C" wp14:editId="35283322">
                  <wp:extent cx="582550" cy="563880"/>
                  <wp:effectExtent l="0" t="0" r="825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72" cy="57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6E61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="005E6E61" w:rsidRPr="005E6E61">
              <w:rPr>
                <w:rFonts w:ascii="Century Gothic" w:hAnsi="Century Gothic"/>
                <w:sz w:val="16"/>
                <w:szCs w:val="16"/>
              </w:rPr>
              <w:drawing>
                <wp:inline distT="0" distB="0" distL="0" distR="0" wp14:anchorId="68E8D0E4" wp14:editId="2F1EE74E">
                  <wp:extent cx="601980" cy="859971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29" cy="86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DEEAF6" w:themeFill="accent5" w:themeFillTint="33"/>
          </w:tcPr>
          <w:p w14:paraId="23C51307" w14:textId="252EF629" w:rsidR="00641756" w:rsidRPr="00A60B3E" w:rsidRDefault="00ED17C4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D17C4">
              <w:rPr>
                <w:rFonts w:ascii="Century Gothic" w:hAnsi="Century Gothic"/>
                <w:sz w:val="16"/>
                <w:szCs w:val="16"/>
              </w:rPr>
              <w:drawing>
                <wp:inline distT="0" distB="0" distL="0" distR="0" wp14:anchorId="15A645F5" wp14:editId="26D69149">
                  <wp:extent cx="1288415" cy="662305"/>
                  <wp:effectExtent l="0" t="0" r="698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shd w:val="clear" w:color="auto" w:fill="DEEAF6" w:themeFill="accent5" w:themeFillTint="33"/>
          </w:tcPr>
          <w:p w14:paraId="141C3523" w14:textId="14F01E5F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DEEAF6" w:themeFill="accent5" w:themeFillTint="33"/>
          </w:tcPr>
          <w:p w14:paraId="791C5DF2" w14:textId="3D03BD44" w:rsidR="00641756" w:rsidRPr="00A60B3E" w:rsidRDefault="00FC5E34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FC5E34">
              <w:rPr>
                <w:rFonts w:ascii="Century Gothic" w:hAnsi="Century Gothic"/>
                <w:sz w:val="16"/>
                <w:szCs w:val="16"/>
              </w:rPr>
              <w:drawing>
                <wp:inline distT="0" distB="0" distL="0" distR="0" wp14:anchorId="5380AC59" wp14:editId="0A60B996">
                  <wp:extent cx="1287780" cy="1099185"/>
                  <wp:effectExtent l="0" t="0" r="762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shd w:val="clear" w:color="auto" w:fill="DEEAF6" w:themeFill="accent5" w:themeFillTint="33"/>
          </w:tcPr>
          <w:p w14:paraId="504D0878" w14:textId="26BFDBF6" w:rsidR="00641756" w:rsidRPr="00A60B3E" w:rsidRDefault="00922DEC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922DEC">
              <w:rPr>
                <w:rFonts w:ascii="Century Gothic" w:hAnsi="Century Gothic"/>
                <w:sz w:val="16"/>
                <w:szCs w:val="16"/>
              </w:rPr>
              <w:drawing>
                <wp:inline distT="0" distB="0" distL="0" distR="0" wp14:anchorId="523F8123" wp14:editId="7F87CD51">
                  <wp:extent cx="590657" cy="662305"/>
                  <wp:effectExtent l="0" t="0" r="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74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261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4C2617" w:rsidRPr="004C2617">
              <w:rPr>
                <w:rFonts w:ascii="Century Gothic" w:hAnsi="Century Gothic"/>
                <w:sz w:val="16"/>
                <w:szCs w:val="16"/>
              </w:rPr>
              <w:drawing>
                <wp:inline distT="0" distB="0" distL="0" distR="0" wp14:anchorId="296639C5" wp14:editId="19580001">
                  <wp:extent cx="655320" cy="72402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62" cy="72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DEEAF6" w:themeFill="accent5" w:themeFillTint="33"/>
          </w:tcPr>
          <w:p w14:paraId="364AD1AA" w14:textId="74411BD5" w:rsidR="00641756" w:rsidRPr="00A60B3E" w:rsidRDefault="00D3193E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D3193E">
              <w:rPr>
                <w:rFonts w:ascii="Century Gothic" w:hAnsi="Century Gothic"/>
                <w:sz w:val="16"/>
                <w:szCs w:val="16"/>
              </w:rPr>
              <w:drawing>
                <wp:inline distT="0" distB="0" distL="0" distR="0" wp14:anchorId="00D5A262" wp14:editId="1EC34193">
                  <wp:extent cx="1288415" cy="1190625"/>
                  <wp:effectExtent l="0" t="0" r="698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756" w:rsidRPr="00A60B3E" w14:paraId="1739C175" w14:textId="77777777" w:rsidTr="00641756">
        <w:trPr>
          <w:trHeight w:val="300"/>
        </w:trPr>
        <w:tc>
          <w:tcPr>
            <w:tcW w:w="1696" w:type="dxa"/>
            <w:shd w:val="clear" w:color="auto" w:fill="FBE4D5" w:themeFill="accent2" w:themeFillTint="33"/>
          </w:tcPr>
          <w:p w14:paraId="71C2ECD2" w14:textId="0E3BEFA6" w:rsidR="00641756" w:rsidRPr="00A60B3E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03F93">
              <w:rPr>
                <w:rFonts w:ascii="Century Gothic" w:hAnsi="Century Gothic"/>
                <w:b/>
                <w:bCs/>
                <w:sz w:val="16"/>
                <w:szCs w:val="16"/>
              </w:rPr>
              <w:t>Disciplinary Knowledge/ Skills to Practice when Working Scientifically</w:t>
            </w:r>
          </w:p>
        </w:tc>
        <w:tc>
          <w:tcPr>
            <w:tcW w:w="2244" w:type="dxa"/>
            <w:shd w:val="clear" w:color="auto" w:fill="auto"/>
          </w:tcPr>
          <w:p w14:paraId="3F0806F8" w14:textId="2D854011" w:rsid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Look closely at similarities, differences, patterns and change </w:t>
            </w:r>
            <w:r w:rsidR="00C52AF8">
              <w:rPr>
                <w:rFonts w:ascii="Century Gothic" w:hAnsi="Century Gothic"/>
                <w:sz w:val="16"/>
                <w:szCs w:val="16"/>
              </w:rPr>
              <w:t>to do with people.</w:t>
            </w:r>
          </w:p>
          <w:p w14:paraId="49411542" w14:textId="77777777" w:rsid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1CCE8BD" w14:textId="37051E00" w:rsid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Make observations and explain observations </w:t>
            </w:r>
            <w:r w:rsidR="00C52AF8">
              <w:rPr>
                <w:rFonts w:ascii="Century Gothic" w:hAnsi="Century Gothic"/>
                <w:sz w:val="16"/>
                <w:szCs w:val="16"/>
              </w:rPr>
              <w:t>about people.</w:t>
            </w:r>
          </w:p>
          <w:p w14:paraId="79325847" w14:textId="77777777" w:rsidR="001E7685" w:rsidRDefault="001E7685" w:rsidP="00E409C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082F711" w14:textId="3EC40D5C" w:rsidR="001E7685" w:rsidRPr="00E409C7" w:rsidRDefault="001E7685" w:rsidP="00E409C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Make observations about s</w:t>
            </w:r>
            <w:r w:rsidR="00B60591">
              <w:rPr>
                <w:rFonts w:ascii="Century Gothic" w:hAnsi="Century Gothic"/>
                <w:sz w:val="16"/>
                <w:szCs w:val="16"/>
              </w:rPr>
              <w:t>easonal changes in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entury Gothic" w:hAnsi="Century Gothic"/>
                <w:sz w:val="16"/>
                <w:szCs w:val="16"/>
              </w:rPr>
              <w:t>Autumn</w:t>
            </w:r>
            <w:proofErr w:type="gramEnd"/>
          </w:p>
          <w:p w14:paraId="57036296" w14:textId="77777777" w:rsid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EAC638F" w14:textId="77777777" w:rsid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633EA2A" w14:textId="45E70A58" w:rsidR="00E409C7" w:rsidRPr="00A60B3E" w:rsidRDefault="00E409C7" w:rsidP="00876740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06DF87D1" w14:textId="77777777" w:rsidR="00641756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Look closely at similarities, differences, patterns and change </w:t>
            </w:r>
            <w:r>
              <w:rPr>
                <w:rFonts w:ascii="Century Gothic" w:hAnsi="Century Gothic"/>
                <w:sz w:val="16"/>
                <w:szCs w:val="16"/>
              </w:rPr>
              <w:t>to do with light and dark.</w:t>
            </w:r>
          </w:p>
          <w:p w14:paraId="288E0AE2" w14:textId="77777777" w:rsidR="00C52AF8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EE52A44" w14:textId="10EF78C9" w:rsidR="00C52AF8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Make observations and explain observations </w:t>
            </w:r>
            <w:r>
              <w:rPr>
                <w:rFonts w:ascii="Century Gothic" w:hAnsi="Century Gothic"/>
                <w:sz w:val="16"/>
                <w:szCs w:val="16"/>
              </w:rPr>
              <w:t>about light and dark</w:t>
            </w:r>
            <w:r w:rsidR="00A955B6">
              <w:rPr>
                <w:rFonts w:ascii="Century Gothic" w:hAnsi="Century Gothic"/>
                <w:sz w:val="16"/>
                <w:szCs w:val="16"/>
              </w:rPr>
              <w:t xml:space="preserve"> and hours of daylight.</w:t>
            </w:r>
          </w:p>
          <w:p w14:paraId="476A90F8" w14:textId="77777777" w:rsidR="00C52AF8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CB24F3F" w14:textId="77777777" w:rsidR="00C52AF8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Children question why things happen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, forming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their own ideas.</w:t>
            </w:r>
          </w:p>
          <w:p w14:paraId="492FB830" w14:textId="77777777" w:rsidR="00547DF2" w:rsidRDefault="00547DF2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6B9F449" w14:textId="77777777" w:rsidR="00547DF2" w:rsidRDefault="00547DF2" w:rsidP="00547DF2">
            <w:pPr>
              <w:rPr>
                <w:rFonts w:ascii="Century Gothic" w:hAnsi="Century Gothic"/>
                <w:sz w:val="16"/>
                <w:szCs w:val="16"/>
              </w:rPr>
            </w:pPr>
            <w:r w:rsidRPr="00547DF2">
              <w:rPr>
                <w:rFonts w:ascii="Century Gothic" w:hAnsi="Century Gothic"/>
                <w:sz w:val="16"/>
                <w:szCs w:val="16"/>
              </w:rPr>
              <w:t>Carry out observations on changes such as melting ice, floating and sinking, magnets.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544EB352" w14:textId="2F96D9D6" w:rsidR="00547DF2" w:rsidRPr="00A60B3E" w:rsidRDefault="00547DF2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4" w:type="dxa"/>
            <w:shd w:val="clear" w:color="auto" w:fill="auto"/>
          </w:tcPr>
          <w:p w14:paraId="7B1F7E03" w14:textId="1F8DD2E0" w:rsidR="00C52AF8" w:rsidRPr="00A60B3E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0EFC6040" w14:textId="77777777" w:rsidR="00641756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Look closely at similarities, differences, patterns and change </w:t>
            </w:r>
            <w:r>
              <w:rPr>
                <w:rFonts w:ascii="Century Gothic" w:hAnsi="Century Gothic"/>
                <w:sz w:val="16"/>
                <w:szCs w:val="16"/>
              </w:rPr>
              <w:t>to do with food.</w:t>
            </w:r>
          </w:p>
          <w:p w14:paraId="7A6CDA69" w14:textId="77777777" w:rsidR="00C52AF8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A3A1E23" w14:textId="295028DD" w:rsidR="00C52AF8" w:rsidRPr="00A60B3E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Make observations and explain observations </w:t>
            </w:r>
            <w:r>
              <w:rPr>
                <w:rFonts w:ascii="Century Gothic" w:hAnsi="Century Gothic"/>
                <w:sz w:val="16"/>
                <w:szCs w:val="16"/>
              </w:rPr>
              <w:t>about food.</w:t>
            </w:r>
          </w:p>
        </w:tc>
        <w:tc>
          <w:tcPr>
            <w:tcW w:w="2244" w:type="dxa"/>
            <w:shd w:val="clear" w:color="auto" w:fill="auto"/>
          </w:tcPr>
          <w:p w14:paraId="400F7FB3" w14:textId="77777777" w:rsidR="00641756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Look closely at similarities, differences, patterns and change </w:t>
            </w:r>
            <w:r>
              <w:rPr>
                <w:rFonts w:ascii="Century Gothic" w:hAnsi="Century Gothic"/>
                <w:sz w:val="16"/>
                <w:szCs w:val="16"/>
              </w:rPr>
              <w:t>to do with animals.</w:t>
            </w:r>
          </w:p>
          <w:p w14:paraId="57897D4B" w14:textId="77777777" w:rsidR="00C52AF8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2A325AB" w14:textId="775D063E" w:rsidR="00C52AF8" w:rsidRPr="00A60B3E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Make observations and explain observations </w:t>
            </w:r>
            <w:r>
              <w:rPr>
                <w:rFonts w:ascii="Century Gothic" w:hAnsi="Century Gothic"/>
                <w:sz w:val="16"/>
                <w:szCs w:val="16"/>
              </w:rPr>
              <w:t>about animals.</w:t>
            </w:r>
          </w:p>
        </w:tc>
        <w:tc>
          <w:tcPr>
            <w:tcW w:w="2245" w:type="dxa"/>
            <w:shd w:val="clear" w:color="auto" w:fill="auto"/>
          </w:tcPr>
          <w:p w14:paraId="1FEE531C" w14:textId="6FEB7F0A" w:rsidR="00641756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Look closely at similarities, differences, patterns and change </w:t>
            </w:r>
            <w:r>
              <w:rPr>
                <w:rFonts w:ascii="Century Gothic" w:hAnsi="Century Gothic"/>
                <w:sz w:val="16"/>
                <w:szCs w:val="16"/>
              </w:rPr>
              <w:t>to do with</w:t>
            </w:r>
            <w:r w:rsidR="00993643">
              <w:rPr>
                <w:rFonts w:ascii="Century Gothic" w:hAnsi="Century Gothic"/>
                <w:sz w:val="16"/>
                <w:szCs w:val="16"/>
              </w:rPr>
              <w:t xml:space="preserve"> Summer.</w:t>
            </w:r>
          </w:p>
          <w:p w14:paraId="6847DB77" w14:textId="77777777" w:rsidR="00C52AF8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255F7D5" w14:textId="27BB4869" w:rsidR="00C52AF8" w:rsidRPr="00A60B3E" w:rsidRDefault="00C52AF8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Children question why things happen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, forming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their own ideas.</w:t>
            </w:r>
          </w:p>
        </w:tc>
      </w:tr>
      <w:tr w:rsidR="00641756" w:rsidRPr="00A60B3E" w14:paraId="53B16646" w14:textId="77777777" w:rsidTr="00641756">
        <w:trPr>
          <w:trHeight w:val="300"/>
        </w:trPr>
        <w:tc>
          <w:tcPr>
            <w:tcW w:w="1696" w:type="dxa"/>
            <w:shd w:val="clear" w:color="auto" w:fill="FBE4D5" w:themeFill="accent2" w:themeFillTint="33"/>
          </w:tcPr>
          <w:p w14:paraId="1DBF5576" w14:textId="11E86747" w:rsidR="00641756" w:rsidRPr="00A60B3E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72BD8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Living things/ Animals/ Plans/ Habitats</w:t>
            </w:r>
          </w:p>
        </w:tc>
        <w:tc>
          <w:tcPr>
            <w:tcW w:w="2244" w:type="dxa"/>
            <w:shd w:val="clear" w:color="auto" w:fill="auto"/>
          </w:tcPr>
          <w:p w14:paraId="5A92F669" w14:textId="77777777" w:rsidR="00280DD3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Children know about similarities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and differences in relation to Living things - Body </w:t>
            </w:r>
            <w:proofErr w:type="gramStart"/>
            <w:r w:rsidRPr="00E409C7">
              <w:rPr>
                <w:rFonts w:ascii="Century Gothic" w:hAnsi="Century Gothic"/>
                <w:sz w:val="16"/>
                <w:szCs w:val="16"/>
              </w:rPr>
              <w:t>parts</w:t>
            </w:r>
            <w:proofErr w:type="gramEnd"/>
            <w:r w:rsidRPr="00E409C7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15E146E0" w14:textId="214A10B5" w:rsidR="00E409C7" w:rsidRPr="00A60B3E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6223B9BA" w14:textId="77777777" w:rsidR="00641756" w:rsidRDefault="00B60591" w:rsidP="000B0E0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Understand </w:t>
            </w:r>
            <w:r w:rsidR="007A0D3C">
              <w:rPr>
                <w:rFonts w:ascii="Century Gothic" w:hAnsi="Century Gothic"/>
                <w:sz w:val="16"/>
                <w:szCs w:val="16"/>
              </w:rPr>
              <w:t>the importance of sleep for good hygiene.</w:t>
            </w:r>
          </w:p>
          <w:p w14:paraId="7D5491E5" w14:textId="77777777" w:rsidR="007A0D3C" w:rsidRDefault="007A0D3C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45A6525" w14:textId="77777777" w:rsidR="007A0D3C" w:rsidRDefault="007A0D3C" w:rsidP="000B0E0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Find out about Arctic and Antarctic habitats.</w:t>
            </w:r>
          </w:p>
          <w:p w14:paraId="6F3D2F17" w14:textId="77777777" w:rsidR="00912A0E" w:rsidRDefault="00912A0E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9448855" w14:textId="2F220BA9" w:rsidR="00912A0E" w:rsidRDefault="00912A0E" w:rsidP="00912A0E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Children know about similarities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and differences in relation to Places - Different animal habitats. </w:t>
            </w:r>
            <w:r>
              <w:rPr>
                <w:rFonts w:ascii="Century Gothic" w:hAnsi="Century Gothic"/>
                <w:sz w:val="16"/>
                <w:szCs w:val="16"/>
              </w:rPr>
              <w:t>–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Arctic/Antarctic and </w:t>
            </w:r>
            <w:r w:rsidR="009A2EEC">
              <w:rPr>
                <w:rFonts w:ascii="Century Gothic" w:hAnsi="Century Gothic"/>
                <w:sz w:val="16"/>
                <w:szCs w:val="16"/>
              </w:rPr>
              <w:t>the UK.</w:t>
            </w:r>
          </w:p>
          <w:p w14:paraId="2B6A0438" w14:textId="77777777" w:rsidR="009A2EEC" w:rsidRDefault="009A2EEC" w:rsidP="00912A0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F5EB02F" w14:textId="1E99F4C3" w:rsidR="009A2EEC" w:rsidRDefault="009A2EEC" w:rsidP="00912A0E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Making bigger/smaller shadows.</w:t>
            </w:r>
          </w:p>
          <w:p w14:paraId="52C53959" w14:textId="5AE71C80" w:rsidR="00912A0E" w:rsidRPr="00A60B3E" w:rsidRDefault="00912A0E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4" w:type="dxa"/>
            <w:shd w:val="clear" w:color="auto" w:fill="auto"/>
          </w:tcPr>
          <w:p w14:paraId="12B1756D" w14:textId="77777777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1A6F32EF" w14:textId="77777777" w:rsidR="009A2EEC" w:rsidRPr="00233212" w:rsidRDefault="009A2EEC" w:rsidP="009A2EEC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Children can m</w:t>
            </w:r>
            <w:r w:rsidRPr="00233212">
              <w:rPr>
                <w:rFonts w:ascii="Century Gothic" w:hAnsi="Century Gothic"/>
                <w:sz w:val="16"/>
                <w:szCs w:val="16"/>
              </w:rPr>
              <w:t>ake observations of plants and explain Why things occur and</w:t>
            </w:r>
          </w:p>
          <w:p w14:paraId="3701C9F3" w14:textId="77777777" w:rsidR="009A2EEC" w:rsidRDefault="009A2EEC" w:rsidP="009A2EEC">
            <w:pPr>
              <w:rPr>
                <w:rFonts w:ascii="Century Gothic" w:hAnsi="Century Gothic"/>
                <w:sz w:val="16"/>
                <w:szCs w:val="16"/>
              </w:rPr>
            </w:pPr>
            <w:r w:rsidRPr="00233212">
              <w:rPr>
                <w:rFonts w:ascii="Century Gothic" w:hAnsi="Century Gothic"/>
                <w:sz w:val="16"/>
                <w:szCs w:val="16"/>
              </w:rPr>
              <w:t>talk about changes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25A0EADD" w14:textId="77777777" w:rsidR="009A2EEC" w:rsidRDefault="009A2EEC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A8EFC3B" w14:textId="77777777" w:rsidR="009A2EEC" w:rsidRDefault="009A2EEC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37A12F8" w14:textId="295EF2A2" w:rsidR="00641756" w:rsidRDefault="007A0D3C" w:rsidP="000B0E07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Understand which foods contribute to a healthy diet.</w:t>
            </w:r>
          </w:p>
          <w:p w14:paraId="5D129A15" w14:textId="77777777" w:rsidR="009A2EEC" w:rsidRDefault="009A2EEC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63D6CF3" w14:textId="7D8956D4" w:rsidR="009A2EEC" w:rsidRDefault="009A2EEC" w:rsidP="000B0E0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Children know about similarities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and differences in relation to Objects - Fruits and vegetables. -</w:t>
            </w:r>
          </w:p>
          <w:p w14:paraId="15E38277" w14:textId="77777777" w:rsidR="00FD75E4" w:rsidRDefault="00FD75E4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2978EA5" w14:textId="77777777" w:rsidR="00912A0E" w:rsidRDefault="00912A0E" w:rsidP="00912A0E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Find out about countries where different fruits can grow. </w:t>
            </w:r>
          </w:p>
          <w:p w14:paraId="3B3566CB" w14:textId="77777777" w:rsidR="00912A0E" w:rsidRDefault="00912A0E" w:rsidP="00912A0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A1D9F26" w14:textId="1B482EBA" w:rsidR="00912A0E" w:rsidRDefault="00912A0E" w:rsidP="00912A0E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lastRenderedPageBreak/>
              <w:t>Children can e</w:t>
            </w:r>
            <w:r w:rsidRPr="00233212">
              <w:rPr>
                <w:rFonts w:ascii="Century Gothic" w:hAnsi="Century Gothic"/>
                <w:sz w:val="16"/>
                <w:szCs w:val="16"/>
              </w:rPr>
              <w:t xml:space="preserve">xamine change over time, for example, growing plants. </w:t>
            </w:r>
          </w:p>
          <w:p w14:paraId="481326F9" w14:textId="77777777" w:rsidR="00912A0E" w:rsidRDefault="00912A0E" w:rsidP="00912A0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60E4FC4" w14:textId="77777777" w:rsidR="00912A0E" w:rsidRDefault="00912A0E" w:rsidP="00912A0E">
            <w:pPr>
              <w:rPr>
                <w:rFonts w:ascii="Century Gothic" w:hAnsi="Century Gothic"/>
                <w:sz w:val="16"/>
                <w:szCs w:val="16"/>
              </w:rPr>
            </w:pPr>
            <w:r w:rsidRPr="00233212">
              <w:rPr>
                <w:rFonts w:ascii="Century Gothic" w:hAnsi="Century Gothic"/>
                <w:sz w:val="16"/>
                <w:szCs w:val="16"/>
              </w:rPr>
              <w:t>Talk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233212">
              <w:rPr>
                <w:rFonts w:ascii="Century Gothic" w:hAnsi="Century Gothic"/>
                <w:sz w:val="16"/>
                <w:szCs w:val="16"/>
              </w:rPr>
              <w:t xml:space="preserve">about the parts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of plants </w:t>
            </w:r>
            <w:r w:rsidRPr="00233212">
              <w:rPr>
                <w:rFonts w:ascii="Century Gothic" w:hAnsi="Century Gothic"/>
                <w:sz w:val="16"/>
                <w:szCs w:val="16"/>
              </w:rPr>
              <w:t>and what happens to them. Us</w:t>
            </w:r>
            <w:r>
              <w:rPr>
                <w:rFonts w:ascii="Century Gothic" w:hAnsi="Century Gothic"/>
                <w:sz w:val="16"/>
                <w:szCs w:val="16"/>
              </w:rPr>
              <w:t>ing the</w:t>
            </w:r>
            <w:r w:rsidRPr="00233212">
              <w:rPr>
                <w:rFonts w:ascii="Century Gothic" w:hAnsi="Century Gothic"/>
                <w:sz w:val="16"/>
                <w:szCs w:val="16"/>
              </w:rPr>
              <w:t xml:space="preserve"> language</w:t>
            </w:r>
            <w:r>
              <w:rPr>
                <w:rFonts w:ascii="Century Gothic" w:hAnsi="Century Gothic"/>
                <w:sz w:val="16"/>
                <w:szCs w:val="16"/>
              </w:rPr>
              <w:t>:</w:t>
            </w:r>
            <w:r w:rsidRPr="00233212">
              <w:rPr>
                <w:rFonts w:ascii="Century Gothic" w:hAnsi="Century Gothic"/>
                <w:sz w:val="16"/>
                <w:szCs w:val="16"/>
              </w:rPr>
              <w:t xml:space="preserve"> leaves, roots, stem, petal.</w:t>
            </w:r>
          </w:p>
          <w:p w14:paraId="01E695D2" w14:textId="77777777" w:rsidR="00912A0E" w:rsidRDefault="00912A0E" w:rsidP="00912A0E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1527320" w14:textId="0D6F6DF8" w:rsidR="00FD75E4" w:rsidRPr="00A60B3E" w:rsidRDefault="00FD75E4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4" w:type="dxa"/>
            <w:shd w:val="clear" w:color="auto" w:fill="auto"/>
          </w:tcPr>
          <w:p w14:paraId="7E549359" w14:textId="25EAE1F9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lastRenderedPageBreak/>
              <w:t>Children can m</w:t>
            </w:r>
            <w:r w:rsidRPr="00233212">
              <w:rPr>
                <w:rFonts w:ascii="Century Gothic" w:hAnsi="Century Gothic"/>
                <w:sz w:val="16"/>
                <w:szCs w:val="16"/>
              </w:rPr>
              <w:t>ake observations of animas and explain why things occur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233212">
              <w:rPr>
                <w:rFonts w:ascii="Century Gothic" w:hAnsi="Century Gothic"/>
                <w:sz w:val="16"/>
                <w:szCs w:val="16"/>
              </w:rPr>
              <w:t>and talk about changes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51ED2D65" w14:textId="77777777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0D96C4F" w14:textId="6E1C6FEC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Children can l</w:t>
            </w:r>
            <w:r w:rsidRPr="00233212">
              <w:rPr>
                <w:rFonts w:ascii="Century Gothic" w:hAnsi="Century Gothic"/>
                <w:sz w:val="16"/>
                <w:szCs w:val="16"/>
              </w:rPr>
              <w:t>ook at different animals and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233212">
              <w:rPr>
                <w:rFonts w:ascii="Century Gothic" w:hAnsi="Century Gothic"/>
                <w:sz w:val="16"/>
                <w:szCs w:val="16"/>
              </w:rPr>
              <w:t xml:space="preserve">their body parts. </w:t>
            </w:r>
          </w:p>
          <w:p w14:paraId="53FEB20F" w14:textId="6D01D711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C7E5165" w14:textId="145C127D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  <w:r w:rsidRPr="00233212">
              <w:rPr>
                <w:rFonts w:ascii="Century Gothic" w:hAnsi="Century Gothic"/>
                <w:sz w:val="16"/>
                <w:szCs w:val="16"/>
              </w:rPr>
              <w:t xml:space="preserve">Talk about why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animals have different body parts </w:t>
            </w:r>
            <w:r w:rsidRPr="00233212">
              <w:rPr>
                <w:rFonts w:ascii="Century Gothic" w:hAnsi="Century Gothic"/>
                <w:sz w:val="16"/>
                <w:szCs w:val="16"/>
              </w:rPr>
              <w:t>e.g., beak,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233212">
              <w:rPr>
                <w:rFonts w:ascii="Century Gothic" w:hAnsi="Century Gothic"/>
                <w:sz w:val="16"/>
                <w:szCs w:val="16"/>
              </w:rPr>
              <w:t xml:space="preserve">wings, leg. </w:t>
            </w:r>
          </w:p>
          <w:p w14:paraId="2B3E10F1" w14:textId="071CA4A0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29E0120" w14:textId="029DE28C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  <w:r w:rsidRPr="00233212">
              <w:rPr>
                <w:rFonts w:ascii="Century Gothic" w:hAnsi="Century Gothic"/>
                <w:sz w:val="16"/>
                <w:szCs w:val="16"/>
              </w:rPr>
              <w:t>Talk about the differences between animals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70E45501" w14:textId="77777777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0395AC2" w14:textId="5B828CE2" w:rsidR="002B628E" w:rsidRDefault="002B628E" w:rsidP="0087674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Explore pond habitats and </w:t>
            </w:r>
            <w:r w:rsidR="00904341">
              <w:rPr>
                <w:rFonts w:ascii="Century Gothic" w:hAnsi="Century Gothic"/>
                <w:sz w:val="16"/>
                <w:szCs w:val="16"/>
              </w:rPr>
              <w:t>the plants and wildlife that live there.</w:t>
            </w:r>
          </w:p>
          <w:p w14:paraId="1B967A8D" w14:textId="77777777" w:rsidR="00904341" w:rsidRDefault="00904341" w:rsidP="0087674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32172B3" w14:textId="0879CB43" w:rsidR="00904341" w:rsidRDefault="00904341" w:rsidP="0087674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Children find out what animals and humans need to </w:t>
            </w:r>
            <w:r w:rsidR="00C11278">
              <w:rPr>
                <w:rFonts w:ascii="Century Gothic" w:hAnsi="Century Gothic"/>
                <w:sz w:val="16"/>
                <w:szCs w:val="16"/>
              </w:rPr>
              <w:t>be healthy.</w:t>
            </w:r>
          </w:p>
          <w:p w14:paraId="7AA49D69" w14:textId="77777777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FEFA654" w14:textId="44263B06" w:rsidR="00641756" w:rsidRPr="00A60B3E" w:rsidRDefault="00641756" w:rsidP="0016622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011A4817" w14:textId="4BAB3EB9" w:rsidR="00641756" w:rsidRPr="00A60B3E" w:rsidRDefault="001C2350" w:rsidP="0016622B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lastRenderedPageBreak/>
              <w:t>Children can explore changes in the human body as they move up to year 1.</w:t>
            </w:r>
          </w:p>
        </w:tc>
      </w:tr>
      <w:tr w:rsidR="00641756" w:rsidRPr="00A60B3E" w14:paraId="067FD211" w14:textId="77777777" w:rsidTr="00641756">
        <w:trPr>
          <w:trHeight w:val="300"/>
        </w:trPr>
        <w:tc>
          <w:tcPr>
            <w:tcW w:w="1696" w:type="dxa"/>
            <w:shd w:val="clear" w:color="auto" w:fill="FBE4D5" w:themeFill="accent2" w:themeFillTint="33"/>
          </w:tcPr>
          <w:p w14:paraId="2F6F1F9C" w14:textId="228F7933" w:rsidR="00641756" w:rsidRPr="00A60B3E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72BD8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Seasonal Changes / Earth &amp; Space</w:t>
            </w:r>
          </w:p>
        </w:tc>
        <w:tc>
          <w:tcPr>
            <w:tcW w:w="2244" w:type="dxa"/>
            <w:shd w:val="clear" w:color="auto" w:fill="auto"/>
          </w:tcPr>
          <w:p w14:paraId="4071AD7E" w14:textId="6DA5F3E0" w:rsidR="00641756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Talk about the changes that each </w:t>
            </w:r>
            <w:r w:rsidR="00C11278" w:rsidRPr="00E409C7">
              <w:rPr>
                <w:rFonts w:ascii="Century Gothic" w:hAnsi="Century Gothic"/>
                <w:sz w:val="16"/>
                <w:szCs w:val="16"/>
              </w:rPr>
              <w:t>season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brings in relation to</w:t>
            </w:r>
            <w:r w:rsidR="001F5656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their environment: the clothes they wear, the weather and the</w:t>
            </w:r>
            <w:r w:rsidR="004C51A9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plant</w:t>
            </w:r>
            <w:r>
              <w:rPr>
                <w:rFonts w:ascii="Century Gothic" w:hAnsi="Century Gothic"/>
                <w:sz w:val="16"/>
                <w:szCs w:val="16"/>
              </w:rPr>
              <w:t>s</w:t>
            </w:r>
            <w:r w:rsidR="004C51A9">
              <w:rPr>
                <w:rFonts w:ascii="Century Gothic" w:hAnsi="Century Gothic"/>
                <w:sz w:val="16"/>
                <w:szCs w:val="16"/>
              </w:rPr>
              <w:t xml:space="preserve"> – Autumn.</w:t>
            </w:r>
          </w:p>
          <w:p w14:paraId="6D974F7F" w14:textId="60D19DE4" w:rsid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E6C1941" w14:textId="21C49171" w:rsidR="00E409C7" w:rsidRP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Being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able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to understand</w:t>
            </w:r>
          </w:p>
          <w:p w14:paraId="2411AB41" w14:textId="77777777" w:rsidR="00E409C7" w:rsidRP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significance and</w:t>
            </w:r>
          </w:p>
          <w:p w14:paraId="54E3B1E1" w14:textId="77777777" w:rsidR="00E409C7" w:rsidRP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difference between</w:t>
            </w:r>
          </w:p>
          <w:p w14:paraId="005863E1" w14:textId="2E08AC0F" w:rsidR="00E409C7" w:rsidRPr="00A60B3E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seasons and months</w:t>
            </w:r>
            <w:r>
              <w:rPr>
                <w:rFonts w:ascii="Century Gothic" w:hAnsi="Century Gothic"/>
                <w:sz w:val="16"/>
                <w:szCs w:val="16"/>
              </w:rPr>
              <w:t>,</w:t>
            </w:r>
          </w:p>
        </w:tc>
        <w:tc>
          <w:tcPr>
            <w:tcW w:w="2245" w:type="dxa"/>
            <w:shd w:val="clear" w:color="auto" w:fill="auto"/>
          </w:tcPr>
          <w:p w14:paraId="64A9CB3C" w14:textId="77777777" w:rsidR="001F5656" w:rsidRPr="00E409C7" w:rsidRDefault="001F5656" w:rsidP="001F5656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Discuss features of the environment and how environments</w:t>
            </w:r>
          </w:p>
          <w:p w14:paraId="60E6BC66" w14:textId="77777777" w:rsidR="001F5656" w:rsidRDefault="001F5656" w:rsidP="001F5656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may vary from one another (ELG).</w:t>
            </w:r>
          </w:p>
          <w:p w14:paraId="2D20E126" w14:textId="77777777" w:rsidR="004C51A9" w:rsidRDefault="004C51A9" w:rsidP="001F5656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19DC92C" w14:textId="5408495A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Talk about the changes that each </w:t>
            </w:r>
            <w:r w:rsidR="002B628E" w:rsidRPr="00E409C7">
              <w:rPr>
                <w:rFonts w:ascii="Century Gothic" w:hAnsi="Century Gothic"/>
                <w:sz w:val="16"/>
                <w:szCs w:val="16"/>
              </w:rPr>
              <w:t>season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brings in relation to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their environment: the clothes they wear, the weather and the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plant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s – </w:t>
            </w:r>
            <w:r w:rsidR="00C11278">
              <w:rPr>
                <w:rFonts w:ascii="Century Gothic" w:hAnsi="Century Gothic"/>
                <w:sz w:val="16"/>
                <w:szCs w:val="16"/>
              </w:rPr>
              <w:t>Winter.</w:t>
            </w:r>
          </w:p>
          <w:p w14:paraId="591E3841" w14:textId="77777777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D235A6E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Being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able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to understand</w:t>
            </w:r>
          </w:p>
          <w:p w14:paraId="00512C98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significance and</w:t>
            </w:r>
          </w:p>
          <w:p w14:paraId="452875CC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difference between</w:t>
            </w:r>
          </w:p>
          <w:p w14:paraId="608F1B9E" w14:textId="3C3BDDE4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seasons and months</w:t>
            </w:r>
            <w:r>
              <w:rPr>
                <w:rFonts w:ascii="Century Gothic" w:hAnsi="Century Gothic"/>
                <w:sz w:val="16"/>
                <w:szCs w:val="16"/>
              </w:rPr>
              <w:t>,</w:t>
            </w:r>
          </w:p>
          <w:p w14:paraId="4543B5AF" w14:textId="77777777" w:rsidR="004C51A9" w:rsidRDefault="004C51A9" w:rsidP="001F5656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51C6875" w14:textId="1F64FD5C" w:rsidR="00641756" w:rsidRPr="00A60B3E" w:rsidRDefault="00641756" w:rsidP="0016622B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4" w:type="dxa"/>
            <w:shd w:val="clear" w:color="auto" w:fill="auto"/>
          </w:tcPr>
          <w:p w14:paraId="7A60E53D" w14:textId="77777777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1EF0929D" w14:textId="2E7795A1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Talk about the changes that each </w:t>
            </w:r>
            <w:r w:rsidR="002B628E" w:rsidRPr="00E409C7">
              <w:rPr>
                <w:rFonts w:ascii="Century Gothic" w:hAnsi="Century Gothic"/>
                <w:sz w:val="16"/>
                <w:szCs w:val="16"/>
              </w:rPr>
              <w:t>season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brings in relation to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their environment: the clothes they wear, the weather and the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plant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s – </w:t>
            </w:r>
            <w:r w:rsidR="00C11278">
              <w:rPr>
                <w:rFonts w:ascii="Century Gothic" w:hAnsi="Century Gothic"/>
                <w:sz w:val="16"/>
                <w:szCs w:val="16"/>
              </w:rPr>
              <w:t>Spring.</w:t>
            </w:r>
          </w:p>
          <w:p w14:paraId="57F4151F" w14:textId="77777777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76C93E1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Being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able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to understand</w:t>
            </w:r>
          </w:p>
          <w:p w14:paraId="1B7203AB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significance and</w:t>
            </w:r>
          </w:p>
          <w:p w14:paraId="00038460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difference between</w:t>
            </w:r>
          </w:p>
          <w:p w14:paraId="75F29C8C" w14:textId="21FA14C5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seasons and months</w:t>
            </w:r>
            <w:r>
              <w:rPr>
                <w:rFonts w:ascii="Century Gothic" w:hAnsi="Century Gothic"/>
                <w:sz w:val="16"/>
                <w:szCs w:val="16"/>
              </w:rPr>
              <w:t>,</w:t>
            </w:r>
          </w:p>
          <w:p w14:paraId="5A4F9474" w14:textId="0C35789D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4" w:type="dxa"/>
            <w:shd w:val="clear" w:color="auto" w:fill="auto"/>
          </w:tcPr>
          <w:p w14:paraId="39FEFE2F" w14:textId="77777777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41082580" w14:textId="21085C4A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 xml:space="preserve">Talk about the changes that each </w:t>
            </w:r>
            <w:r w:rsidR="002B628E" w:rsidRPr="00E409C7">
              <w:rPr>
                <w:rFonts w:ascii="Century Gothic" w:hAnsi="Century Gothic"/>
                <w:sz w:val="16"/>
                <w:szCs w:val="16"/>
              </w:rPr>
              <w:t>season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brings in relation to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their environment: the clothes they wear, the weather and the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plant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s – </w:t>
            </w:r>
            <w:r w:rsidR="00C11278">
              <w:rPr>
                <w:rFonts w:ascii="Century Gothic" w:hAnsi="Century Gothic"/>
                <w:sz w:val="16"/>
                <w:szCs w:val="16"/>
              </w:rPr>
              <w:t>Summer.</w:t>
            </w:r>
          </w:p>
          <w:p w14:paraId="1313B8E4" w14:textId="77777777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FDC8185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Being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able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to understand</w:t>
            </w:r>
          </w:p>
          <w:p w14:paraId="2961B75D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significance and</w:t>
            </w:r>
          </w:p>
          <w:p w14:paraId="24C441C7" w14:textId="77777777" w:rsidR="004C51A9" w:rsidRPr="00E409C7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difference between</w:t>
            </w:r>
          </w:p>
          <w:p w14:paraId="4215F81E" w14:textId="181C44B7" w:rsidR="004C51A9" w:rsidRDefault="004C51A9" w:rsidP="004C51A9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seasons and months</w:t>
            </w:r>
            <w:r>
              <w:rPr>
                <w:rFonts w:ascii="Century Gothic" w:hAnsi="Century Gothic"/>
                <w:sz w:val="16"/>
                <w:szCs w:val="16"/>
              </w:rPr>
              <w:t>,</w:t>
            </w:r>
          </w:p>
          <w:p w14:paraId="066A14F7" w14:textId="77777777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904ED" w:rsidRPr="00A60B3E" w14:paraId="010A694E" w14:textId="77777777" w:rsidTr="004219E3">
        <w:trPr>
          <w:trHeight w:val="300"/>
        </w:trPr>
        <w:tc>
          <w:tcPr>
            <w:tcW w:w="1696" w:type="dxa"/>
            <w:shd w:val="clear" w:color="auto" w:fill="FBE4D5" w:themeFill="accent2" w:themeFillTint="33"/>
          </w:tcPr>
          <w:p w14:paraId="362A7C15" w14:textId="1DD31A55" w:rsidR="003904ED" w:rsidRPr="00A60B3E" w:rsidRDefault="003904ED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72BD8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Materials</w:t>
            </w:r>
          </w:p>
        </w:tc>
        <w:tc>
          <w:tcPr>
            <w:tcW w:w="13467" w:type="dxa"/>
            <w:gridSpan w:val="6"/>
            <w:shd w:val="clear" w:color="auto" w:fill="auto"/>
          </w:tcPr>
          <w:p w14:paraId="6B829600" w14:textId="29C39113" w:rsidR="003904ED" w:rsidRDefault="003904ED" w:rsidP="0023321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Children can </w:t>
            </w:r>
            <w:r w:rsidR="0095124D">
              <w:rPr>
                <w:rFonts w:ascii="Century Gothic" w:hAnsi="Century Gothic"/>
                <w:sz w:val="16"/>
                <w:szCs w:val="16"/>
              </w:rPr>
              <w:t>use different</w:t>
            </w:r>
            <w:r w:rsidRPr="00233212">
              <w:rPr>
                <w:rFonts w:ascii="Century Gothic" w:hAnsi="Century Gothic"/>
                <w:sz w:val="16"/>
                <w:szCs w:val="16"/>
              </w:rPr>
              <w:t xml:space="preserve"> materials </w:t>
            </w:r>
            <w:r w:rsidR="0095124D">
              <w:rPr>
                <w:rFonts w:ascii="Century Gothic" w:hAnsi="Century Gothic"/>
                <w:sz w:val="16"/>
                <w:szCs w:val="16"/>
              </w:rPr>
              <w:t>creatively to construct different objects.</w:t>
            </w:r>
          </w:p>
          <w:p w14:paraId="1DEBC454" w14:textId="77777777" w:rsidR="0095124D" w:rsidRDefault="0095124D" w:rsidP="00233212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28FB6D5" w14:textId="4BE94408" w:rsidR="0095124D" w:rsidRDefault="0095124D" w:rsidP="0023321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Children can plan to use specific materials based on their features (e.g.,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- Waterproof and not waterproof. - Strong and weak. - Recyclable and not recyclable</w:t>
            </w:r>
            <w:r>
              <w:rPr>
                <w:rFonts w:ascii="Century Gothic" w:hAnsi="Century Gothic"/>
                <w:sz w:val="16"/>
                <w:szCs w:val="16"/>
              </w:rPr>
              <w:t>)</w:t>
            </w:r>
          </w:p>
          <w:p w14:paraId="248D1779" w14:textId="1E2AC6D2" w:rsidR="003904ED" w:rsidRPr="00A60B3E" w:rsidRDefault="003904ED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41756" w:rsidRPr="00A60B3E" w14:paraId="20DA9105" w14:textId="77777777" w:rsidTr="00641756">
        <w:trPr>
          <w:trHeight w:val="300"/>
        </w:trPr>
        <w:tc>
          <w:tcPr>
            <w:tcW w:w="1696" w:type="dxa"/>
            <w:shd w:val="clear" w:color="auto" w:fill="FBE4D5" w:themeFill="accent2" w:themeFillTint="33"/>
          </w:tcPr>
          <w:p w14:paraId="74FE1E0F" w14:textId="27D1C591" w:rsidR="00641756" w:rsidRPr="00A60B3E" w:rsidRDefault="00641756" w:rsidP="000B0E07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872BD8">
              <w:rPr>
                <w:rFonts w:ascii="Century Gothic" w:hAnsi="Century Gothic"/>
                <w:b/>
                <w:bCs/>
                <w:sz w:val="16"/>
                <w:szCs w:val="16"/>
              </w:rPr>
              <w:t>Substantive Knowledge: Forces &amp; Energy</w:t>
            </w:r>
          </w:p>
        </w:tc>
        <w:tc>
          <w:tcPr>
            <w:tcW w:w="2244" w:type="dxa"/>
            <w:shd w:val="clear" w:color="auto" w:fill="auto"/>
          </w:tcPr>
          <w:p w14:paraId="2C8B2309" w14:textId="77777777" w:rsid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40E0E10" w14:textId="77777777" w:rsidR="00E409C7" w:rsidRDefault="00E409C7" w:rsidP="00E409C7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B44F69E" w14:textId="03997806" w:rsidR="00E409C7" w:rsidRPr="00A60B3E" w:rsidRDefault="00E409C7" w:rsidP="004742B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6D37AD77" w14:textId="77777777" w:rsidR="00876740" w:rsidRPr="00E409C7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Look closely at similarities, differences,</w:t>
            </w:r>
          </w:p>
          <w:p w14:paraId="0C06A7D8" w14:textId="352D7B19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patterns and change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to do with light.</w:t>
            </w:r>
          </w:p>
          <w:p w14:paraId="2CD82BC0" w14:textId="77777777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D8A13FB" w14:textId="18D355BE" w:rsidR="00876740" w:rsidRDefault="00876740" w:rsidP="00876740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E</w:t>
            </w:r>
            <w:r w:rsidRPr="00E409C7">
              <w:rPr>
                <w:rFonts w:ascii="Century Gothic" w:hAnsi="Century Gothic"/>
                <w:sz w:val="16"/>
                <w:szCs w:val="16"/>
              </w:rPr>
              <w:t>xplor</w:t>
            </w:r>
            <w:r>
              <w:rPr>
                <w:rFonts w:ascii="Century Gothic" w:hAnsi="Century Gothic"/>
                <w:sz w:val="16"/>
                <w:szCs w:val="16"/>
              </w:rPr>
              <w:t>e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light from different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sources, exploring shadows </w:t>
            </w:r>
            <w:r w:rsidR="00C52AF8" w:rsidRPr="00E409C7">
              <w:rPr>
                <w:rFonts w:ascii="Century Gothic" w:hAnsi="Century Gothic"/>
                <w:sz w:val="16"/>
                <w:szCs w:val="16"/>
              </w:rPr>
              <w:t>e.g.,</w:t>
            </w:r>
            <w:r w:rsidRPr="00E409C7">
              <w:rPr>
                <w:rFonts w:ascii="Century Gothic" w:hAnsi="Century Gothic"/>
                <w:sz w:val="16"/>
                <w:szCs w:val="16"/>
              </w:rPr>
              <w:t xml:space="preserve"> using</w:t>
            </w:r>
            <w:r w:rsidR="00C52AF8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shadow puppets</w:t>
            </w:r>
            <w:r w:rsidR="004742BF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53D4201B" w14:textId="0DAD4537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4" w:type="dxa"/>
            <w:shd w:val="clear" w:color="auto" w:fill="auto"/>
          </w:tcPr>
          <w:p w14:paraId="195C94D2" w14:textId="77777777" w:rsidR="004742BF" w:rsidRPr="00E409C7" w:rsidRDefault="004742BF" w:rsidP="004742BF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Look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closely at similarities,</w:t>
            </w:r>
          </w:p>
          <w:p w14:paraId="0FC5E9EC" w14:textId="77777777" w:rsidR="004742BF" w:rsidRPr="00E409C7" w:rsidRDefault="004742BF" w:rsidP="004742BF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differences, patterns and</w:t>
            </w:r>
          </w:p>
          <w:p w14:paraId="09BA6251" w14:textId="36ABCDF7" w:rsidR="00641756" w:rsidRPr="00A60B3E" w:rsidRDefault="004742BF" w:rsidP="004742BF">
            <w:pPr>
              <w:rPr>
                <w:rFonts w:ascii="Century Gothic" w:hAnsi="Century Gothic"/>
                <w:sz w:val="16"/>
                <w:szCs w:val="16"/>
              </w:rPr>
            </w:pPr>
            <w:r w:rsidRPr="00E409C7">
              <w:rPr>
                <w:rFonts w:ascii="Century Gothic" w:hAnsi="Century Gothic"/>
                <w:sz w:val="16"/>
                <w:szCs w:val="16"/>
              </w:rPr>
              <w:t>change e.g., exploring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sounds made by different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E409C7">
              <w:rPr>
                <w:rFonts w:ascii="Century Gothic" w:hAnsi="Century Gothic"/>
                <w:sz w:val="16"/>
                <w:szCs w:val="16"/>
              </w:rPr>
              <w:t>instruments</w:t>
            </w:r>
          </w:p>
        </w:tc>
        <w:tc>
          <w:tcPr>
            <w:tcW w:w="2245" w:type="dxa"/>
            <w:shd w:val="clear" w:color="auto" w:fill="auto"/>
          </w:tcPr>
          <w:p w14:paraId="4173ABF5" w14:textId="5C85F032" w:rsidR="00641756" w:rsidRPr="00A60B3E" w:rsidRDefault="00641756" w:rsidP="004742B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4" w:type="dxa"/>
            <w:shd w:val="clear" w:color="auto" w:fill="auto"/>
          </w:tcPr>
          <w:p w14:paraId="0D98AAC0" w14:textId="5E3B6CEF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45" w:type="dxa"/>
            <w:shd w:val="clear" w:color="auto" w:fill="auto"/>
          </w:tcPr>
          <w:p w14:paraId="34DB4BF0" w14:textId="77777777" w:rsidR="00641756" w:rsidRPr="00A60B3E" w:rsidRDefault="00641756" w:rsidP="000B0E07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</w:tbl>
    <w:p w14:paraId="4B328FA9" w14:textId="307D3D40" w:rsidR="00FA781C" w:rsidRPr="00A60B3E" w:rsidRDefault="00FA781C" w:rsidP="00C242AA">
      <w:pPr>
        <w:rPr>
          <w:rFonts w:ascii="Century Gothic" w:hAnsi="Century Gothic"/>
        </w:rPr>
      </w:pPr>
    </w:p>
    <w:sectPr w:rsidR="00FA781C" w:rsidRPr="00A60B3E" w:rsidSect="00991E8D">
      <w:headerReference w:type="default" r:id="rId17"/>
      <w:pgSz w:w="16840" w:h="11900" w:orient="landscape"/>
      <w:pgMar w:top="284" w:right="1440" w:bottom="142" w:left="1440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D6CA6" w14:textId="77777777" w:rsidR="00B20786" w:rsidRDefault="00B20786" w:rsidP="00FF289A">
      <w:r>
        <w:separator/>
      </w:r>
    </w:p>
  </w:endnote>
  <w:endnote w:type="continuationSeparator" w:id="0">
    <w:p w14:paraId="5F23B9F7" w14:textId="77777777" w:rsidR="00B20786" w:rsidRDefault="00B20786" w:rsidP="00FF289A">
      <w:r>
        <w:continuationSeparator/>
      </w:r>
    </w:p>
  </w:endnote>
  <w:endnote w:type="continuationNotice" w:id="1">
    <w:p w14:paraId="7DCEAFC6" w14:textId="77777777" w:rsidR="00B20786" w:rsidRDefault="00B207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CB69D" w14:textId="77777777" w:rsidR="00B20786" w:rsidRDefault="00B20786" w:rsidP="00FF289A">
      <w:r>
        <w:separator/>
      </w:r>
    </w:p>
  </w:footnote>
  <w:footnote w:type="continuationSeparator" w:id="0">
    <w:p w14:paraId="1B98A9A0" w14:textId="77777777" w:rsidR="00B20786" w:rsidRDefault="00B20786" w:rsidP="00FF289A">
      <w:r>
        <w:continuationSeparator/>
      </w:r>
    </w:p>
  </w:footnote>
  <w:footnote w:type="continuationNotice" w:id="1">
    <w:p w14:paraId="5F1CD73F" w14:textId="77777777" w:rsidR="00B20786" w:rsidRDefault="00B207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9A4A7" w14:textId="66EB1979" w:rsidR="00A60B3E" w:rsidRDefault="00FD2A49" w:rsidP="00A60B3E">
    <w:pPr>
      <w:jc w:val="center"/>
    </w:pPr>
    <w:r w:rsidRPr="00135D19">
      <w:rPr>
        <w:noProof/>
      </w:rPr>
      <w:drawing>
        <wp:anchor distT="0" distB="0" distL="114300" distR="114300" simplePos="0" relativeHeight="251659264" behindDoc="0" locked="0" layoutInCell="1" allowOverlap="1" wp14:anchorId="747FC959" wp14:editId="316E7CB9">
          <wp:simplePos x="0" y="0"/>
          <wp:positionH relativeFrom="column">
            <wp:posOffset>8925951</wp:posOffset>
          </wp:positionH>
          <wp:positionV relativeFrom="paragraph">
            <wp:posOffset>-245061</wp:posOffset>
          </wp:positionV>
          <wp:extent cx="916708" cy="768513"/>
          <wp:effectExtent l="0" t="0" r="0" b="0"/>
          <wp:wrapNone/>
          <wp:docPr id="57255379" name="Picture 57255379" descr="A green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526C987-F752-B40B-C57B-8812F21A603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green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5526C987-F752-B40B-C57B-8812F21A603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34" b="77541"/>
                  <a:stretch/>
                </pic:blipFill>
                <pic:spPr>
                  <a:xfrm>
                    <a:off x="0" y="0"/>
                    <a:ext cx="919344" cy="770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D8">
      <w:t>Science</w:t>
    </w:r>
    <w:r w:rsidR="00991E8D">
      <w:t xml:space="preserve"> Progression at Bridge Learning Campus</w:t>
    </w:r>
    <w:r w:rsidR="00A60B3E">
      <w:t xml:space="preserve"> – </w:t>
    </w:r>
    <w:r w:rsidR="00641756">
      <w:t>EYFS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D2E0E"/>
    <w:multiLevelType w:val="hybridMultilevel"/>
    <w:tmpl w:val="15084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77A11"/>
    <w:multiLevelType w:val="hybridMultilevel"/>
    <w:tmpl w:val="572461E2"/>
    <w:lvl w:ilvl="0" w:tplc="947CD2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2AF4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5A89D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C4ABC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158D9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8ECDF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9127E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A7E0B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6E459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32D12787"/>
    <w:multiLevelType w:val="hybridMultilevel"/>
    <w:tmpl w:val="54C8C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57DD3"/>
    <w:multiLevelType w:val="hybridMultilevel"/>
    <w:tmpl w:val="D17E473A"/>
    <w:lvl w:ilvl="0" w:tplc="E5D0E4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54E6B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39806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87617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F0045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5D4FC6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E2AE5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3D07E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F6019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6E9528F4"/>
    <w:multiLevelType w:val="hybridMultilevel"/>
    <w:tmpl w:val="80A81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5978771">
    <w:abstractNumId w:val="2"/>
  </w:num>
  <w:num w:numId="2" w16cid:durableId="1030448628">
    <w:abstractNumId w:val="0"/>
  </w:num>
  <w:num w:numId="3" w16cid:durableId="906770959">
    <w:abstractNumId w:val="1"/>
  </w:num>
  <w:num w:numId="4" w16cid:durableId="1524980999">
    <w:abstractNumId w:val="3"/>
  </w:num>
  <w:num w:numId="5" w16cid:durableId="4102770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5A8"/>
    <w:rsid w:val="00004FEB"/>
    <w:rsid w:val="00035A99"/>
    <w:rsid w:val="00043351"/>
    <w:rsid w:val="00054676"/>
    <w:rsid w:val="000653B9"/>
    <w:rsid w:val="00066F80"/>
    <w:rsid w:val="000821AC"/>
    <w:rsid w:val="000875EB"/>
    <w:rsid w:val="000A19E1"/>
    <w:rsid w:val="000B0E07"/>
    <w:rsid w:val="000B3CDF"/>
    <w:rsid w:val="000D2F83"/>
    <w:rsid w:val="000D6369"/>
    <w:rsid w:val="000E0131"/>
    <w:rsid w:val="000F4E39"/>
    <w:rsid w:val="00112BBD"/>
    <w:rsid w:val="00120801"/>
    <w:rsid w:val="00130803"/>
    <w:rsid w:val="00132D5E"/>
    <w:rsid w:val="00155644"/>
    <w:rsid w:val="001557AD"/>
    <w:rsid w:val="0016622B"/>
    <w:rsid w:val="001924ED"/>
    <w:rsid w:val="001B2868"/>
    <w:rsid w:val="001B73D7"/>
    <w:rsid w:val="001C2350"/>
    <w:rsid w:val="001C76A2"/>
    <w:rsid w:val="001D0FB3"/>
    <w:rsid w:val="001E7685"/>
    <w:rsid w:val="001F5656"/>
    <w:rsid w:val="00203646"/>
    <w:rsid w:val="002105FF"/>
    <w:rsid w:val="00224DA4"/>
    <w:rsid w:val="00233212"/>
    <w:rsid w:val="0023711D"/>
    <w:rsid w:val="00237ED4"/>
    <w:rsid w:val="00255C47"/>
    <w:rsid w:val="00276597"/>
    <w:rsid w:val="00280DD3"/>
    <w:rsid w:val="0029253D"/>
    <w:rsid w:val="00294169"/>
    <w:rsid w:val="002B0238"/>
    <w:rsid w:val="002B16FE"/>
    <w:rsid w:val="002B628E"/>
    <w:rsid w:val="002C6105"/>
    <w:rsid w:val="002D1A9E"/>
    <w:rsid w:val="002F7A31"/>
    <w:rsid w:val="003007D2"/>
    <w:rsid w:val="003011C8"/>
    <w:rsid w:val="00316719"/>
    <w:rsid w:val="003904ED"/>
    <w:rsid w:val="003A590B"/>
    <w:rsid w:val="003A6776"/>
    <w:rsid w:val="003B33ED"/>
    <w:rsid w:val="003C001B"/>
    <w:rsid w:val="003C51F1"/>
    <w:rsid w:val="003D2D85"/>
    <w:rsid w:val="003E3E19"/>
    <w:rsid w:val="00411B36"/>
    <w:rsid w:val="0044414B"/>
    <w:rsid w:val="00460782"/>
    <w:rsid w:val="004619F0"/>
    <w:rsid w:val="004742BF"/>
    <w:rsid w:val="00475DA8"/>
    <w:rsid w:val="0048245F"/>
    <w:rsid w:val="004831BE"/>
    <w:rsid w:val="004A2F2A"/>
    <w:rsid w:val="004B535D"/>
    <w:rsid w:val="004C2617"/>
    <w:rsid w:val="004C51A9"/>
    <w:rsid w:val="004E1950"/>
    <w:rsid w:val="004E3769"/>
    <w:rsid w:val="00510508"/>
    <w:rsid w:val="00536685"/>
    <w:rsid w:val="00547DF2"/>
    <w:rsid w:val="005847E2"/>
    <w:rsid w:val="005A16E1"/>
    <w:rsid w:val="005B502E"/>
    <w:rsid w:val="005C4CCB"/>
    <w:rsid w:val="005D597F"/>
    <w:rsid w:val="005E6E61"/>
    <w:rsid w:val="005F4EE8"/>
    <w:rsid w:val="005F7B6E"/>
    <w:rsid w:val="0061566F"/>
    <w:rsid w:val="00630F04"/>
    <w:rsid w:val="006315EE"/>
    <w:rsid w:val="00637F56"/>
    <w:rsid w:val="00641756"/>
    <w:rsid w:val="00641EF7"/>
    <w:rsid w:val="00662776"/>
    <w:rsid w:val="0067698A"/>
    <w:rsid w:val="00680B15"/>
    <w:rsid w:val="00684FBF"/>
    <w:rsid w:val="006866B1"/>
    <w:rsid w:val="00686B36"/>
    <w:rsid w:val="006A59E5"/>
    <w:rsid w:val="006E38E3"/>
    <w:rsid w:val="006F0F12"/>
    <w:rsid w:val="006F68EE"/>
    <w:rsid w:val="006F71E4"/>
    <w:rsid w:val="0070190C"/>
    <w:rsid w:val="00704B49"/>
    <w:rsid w:val="007360D6"/>
    <w:rsid w:val="00742376"/>
    <w:rsid w:val="00755D6B"/>
    <w:rsid w:val="00761E3E"/>
    <w:rsid w:val="00780286"/>
    <w:rsid w:val="00783AF1"/>
    <w:rsid w:val="0078581C"/>
    <w:rsid w:val="00791BBD"/>
    <w:rsid w:val="007A0D3C"/>
    <w:rsid w:val="007A7F69"/>
    <w:rsid w:val="007B0DE1"/>
    <w:rsid w:val="007B31F8"/>
    <w:rsid w:val="007B4B4F"/>
    <w:rsid w:val="007C6E4E"/>
    <w:rsid w:val="007E1A87"/>
    <w:rsid w:val="007F1912"/>
    <w:rsid w:val="00803F93"/>
    <w:rsid w:val="00806AE0"/>
    <w:rsid w:val="0081412D"/>
    <w:rsid w:val="00816D7D"/>
    <w:rsid w:val="0081728D"/>
    <w:rsid w:val="008175CB"/>
    <w:rsid w:val="008279B7"/>
    <w:rsid w:val="00840717"/>
    <w:rsid w:val="00872BD8"/>
    <w:rsid w:val="00875458"/>
    <w:rsid w:val="00876740"/>
    <w:rsid w:val="00880EF7"/>
    <w:rsid w:val="00885B9A"/>
    <w:rsid w:val="00892B14"/>
    <w:rsid w:val="00893F6E"/>
    <w:rsid w:val="008971EC"/>
    <w:rsid w:val="008C392F"/>
    <w:rsid w:val="008C5F86"/>
    <w:rsid w:val="008D4C2B"/>
    <w:rsid w:val="008F1182"/>
    <w:rsid w:val="008F302F"/>
    <w:rsid w:val="00904341"/>
    <w:rsid w:val="00912A0E"/>
    <w:rsid w:val="00922DEC"/>
    <w:rsid w:val="0093553C"/>
    <w:rsid w:val="00944ABE"/>
    <w:rsid w:val="0095124D"/>
    <w:rsid w:val="0096001C"/>
    <w:rsid w:val="00961C8D"/>
    <w:rsid w:val="0096482B"/>
    <w:rsid w:val="009700CB"/>
    <w:rsid w:val="00976067"/>
    <w:rsid w:val="00991E8D"/>
    <w:rsid w:val="00993643"/>
    <w:rsid w:val="009A10AB"/>
    <w:rsid w:val="009A2EEC"/>
    <w:rsid w:val="009C2FA3"/>
    <w:rsid w:val="009E1542"/>
    <w:rsid w:val="009E7422"/>
    <w:rsid w:val="00A148EF"/>
    <w:rsid w:val="00A20D47"/>
    <w:rsid w:val="00A243C3"/>
    <w:rsid w:val="00A263A8"/>
    <w:rsid w:val="00A60B3E"/>
    <w:rsid w:val="00A7380C"/>
    <w:rsid w:val="00A87F90"/>
    <w:rsid w:val="00A955B6"/>
    <w:rsid w:val="00AA7D1A"/>
    <w:rsid w:val="00AC795E"/>
    <w:rsid w:val="00AD1A5D"/>
    <w:rsid w:val="00AF1FD7"/>
    <w:rsid w:val="00B00FDE"/>
    <w:rsid w:val="00B1320C"/>
    <w:rsid w:val="00B20786"/>
    <w:rsid w:val="00B22F4F"/>
    <w:rsid w:val="00B43463"/>
    <w:rsid w:val="00B46C35"/>
    <w:rsid w:val="00B5742B"/>
    <w:rsid w:val="00B60591"/>
    <w:rsid w:val="00B60F9B"/>
    <w:rsid w:val="00B63F16"/>
    <w:rsid w:val="00BA5094"/>
    <w:rsid w:val="00BC797D"/>
    <w:rsid w:val="00BE6627"/>
    <w:rsid w:val="00BF3C01"/>
    <w:rsid w:val="00BF4E40"/>
    <w:rsid w:val="00C05DCF"/>
    <w:rsid w:val="00C11278"/>
    <w:rsid w:val="00C17FFB"/>
    <w:rsid w:val="00C242AA"/>
    <w:rsid w:val="00C52AF8"/>
    <w:rsid w:val="00C70EB0"/>
    <w:rsid w:val="00C84C09"/>
    <w:rsid w:val="00C85DA2"/>
    <w:rsid w:val="00CA78B2"/>
    <w:rsid w:val="00CD0945"/>
    <w:rsid w:val="00CD7F55"/>
    <w:rsid w:val="00CF468B"/>
    <w:rsid w:val="00CF7433"/>
    <w:rsid w:val="00D01C71"/>
    <w:rsid w:val="00D06EE1"/>
    <w:rsid w:val="00D177D6"/>
    <w:rsid w:val="00D3193E"/>
    <w:rsid w:val="00D3638A"/>
    <w:rsid w:val="00D43D45"/>
    <w:rsid w:val="00D675A8"/>
    <w:rsid w:val="00D718D5"/>
    <w:rsid w:val="00DA133E"/>
    <w:rsid w:val="00DA501F"/>
    <w:rsid w:val="00DC1C69"/>
    <w:rsid w:val="00DE527C"/>
    <w:rsid w:val="00E04BA3"/>
    <w:rsid w:val="00E06A94"/>
    <w:rsid w:val="00E0726D"/>
    <w:rsid w:val="00E16263"/>
    <w:rsid w:val="00E37523"/>
    <w:rsid w:val="00E409C7"/>
    <w:rsid w:val="00E462E7"/>
    <w:rsid w:val="00E65D92"/>
    <w:rsid w:val="00E957F0"/>
    <w:rsid w:val="00E95A64"/>
    <w:rsid w:val="00EA0008"/>
    <w:rsid w:val="00EA3B1D"/>
    <w:rsid w:val="00EB01FD"/>
    <w:rsid w:val="00EC70E4"/>
    <w:rsid w:val="00ED17C4"/>
    <w:rsid w:val="00ED764C"/>
    <w:rsid w:val="00EF3466"/>
    <w:rsid w:val="00F61D9B"/>
    <w:rsid w:val="00F638D5"/>
    <w:rsid w:val="00F66698"/>
    <w:rsid w:val="00F9624E"/>
    <w:rsid w:val="00FA0C68"/>
    <w:rsid w:val="00FA781C"/>
    <w:rsid w:val="00FC1C4F"/>
    <w:rsid w:val="00FC5E34"/>
    <w:rsid w:val="00FD2A49"/>
    <w:rsid w:val="00FD75E4"/>
    <w:rsid w:val="00FE1501"/>
    <w:rsid w:val="00FF289A"/>
    <w:rsid w:val="00FF6DCB"/>
    <w:rsid w:val="09EA9108"/>
    <w:rsid w:val="0B381CF9"/>
    <w:rsid w:val="0CA0BCB6"/>
    <w:rsid w:val="0D83E84E"/>
    <w:rsid w:val="10BB8910"/>
    <w:rsid w:val="1A8D0AF8"/>
    <w:rsid w:val="1B14BC0A"/>
    <w:rsid w:val="28026097"/>
    <w:rsid w:val="3345133E"/>
    <w:rsid w:val="45EACA5C"/>
    <w:rsid w:val="488845DB"/>
    <w:rsid w:val="4D74D808"/>
    <w:rsid w:val="50A3DDF6"/>
    <w:rsid w:val="5453E2EE"/>
    <w:rsid w:val="5C5EF4D3"/>
    <w:rsid w:val="5D3AED37"/>
    <w:rsid w:val="5D85B76D"/>
    <w:rsid w:val="5DE19CD7"/>
    <w:rsid w:val="5DFAC534"/>
    <w:rsid w:val="5E3E8D33"/>
    <w:rsid w:val="66F99A0C"/>
    <w:rsid w:val="6842D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90C780"/>
  <w15:chartTrackingRefBased/>
  <w15:docId w15:val="{DCB7214E-E1FE-4B27-8EC7-D3711A9AF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8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289A"/>
  </w:style>
  <w:style w:type="paragraph" w:styleId="Footer">
    <w:name w:val="footer"/>
    <w:basedOn w:val="Normal"/>
    <w:link w:val="FooterChar"/>
    <w:uiPriority w:val="99"/>
    <w:unhideWhenUsed/>
    <w:rsid w:val="00FF28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89A"/>
  </w:style>
  <w:style w:type="table" w:styleId="TableGrid">
    <w:name w:val="Table Grid"/>
    <w:basedOn w:val="TableNormal"/>
    <w:uiPriority w:val="59"/>
    <w:rsid w:val="00BF3C01"/>
    <w:rPr>
      <w:sz w:val="22"/>
      <w:szCs w:val="22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D675A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75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75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75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5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5A8"/>
    <w:rPr>
      <w:b/>
      <w:bCs/>
      <w:sz w:val="20"/>
      <w:szCs w:val="20"/>
    </w:rPr>
  </w:style>
  <w:style w:type="paragraph" w:customStyle="1" w:styleId="pf1">
    <w:name w:val="pf1"/>
    <w:basedOn w:val="Normal"/>
    <w:rsid w:val="006F71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pf0">
    <w:name w:val="pf0"/>
    <w:basedOn w:val="Normal"/>
    <w:rsid w:val="006F71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cf01">
    <w:name w:val="cf01"/>
    <w:basedOn w:val="DefaultParagraphFont"/>
    <w:rsid w:val="006F71E4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5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ffr\OneDrive%20-%20Trust%20in%20Learning%20Academies\Primary\Assessment\Year%205\Year%20Five%20Maths%20QLA%20Dec%20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032D4BAF69334D96A58CD17134CA54" ma:contentTypeVersion="19" ma:contentTypeDescription="Create a new document." ma:contentTypeScope="" ma:versionID="564c648cfa271a2e210e226c9440c0af">
  <xsd:schema xmlns:xsd="http://www.w3.org/2001/XMLSchema" xmlns:xs="http://www.w3.org/2001/XMLSchema" xmlns:p="http://schemas.microsoft.com/office/2006/metadata/properties" xmlns:ns2="7704ae34-729f-453d-988c-edc01a8f0d14" xmlns:ns3="74747bcc-cf3f-4369-bb73-306d26199de9" targetNamespace="http://schemas.microsoft.com/office/2006/metadata/properties" ma:root="true" ma:fieldsID="4a633cb008a59bd473372d4553895ee1" ns2:_="" ns3:_="">
    <xsd:import namespace="7704ae34-729f-453d-988c-edc01a8f0d14"/>
    <xsd:import namespace="74747bcc-cf3f-4369-bb73-306d26199d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04ae34-729f-453d-988c-edc01a8f0d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90fc02-d83d-4d75-a97d-8a90eea079af}" ma:internalName="TaxCatchAll" ma:showField="CatchAllData" ma:web="7704ae34-729f-453d-988c-edc01a8f0d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47bcc-cf3f-4369-bb73-306d26199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f86e0c-7bd8-4b7e-9d45-41a03f3881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04ae34-729f-453d-988c-edc01a8f0d14" xsi:nil="true"/>
    <lcf76f155ced4ddcb4097134ff3c332f xmlns="74747bcc-cf3f-4369-bb73-306d26199de9">
      <Terms xmlns="http://schemas.microsoft.com/office/infopath/2007/PartnerControls"/>
    </lcf76f155ced4ddcb4097134ff3c332f>
    <MediaLengthInSeconds xmlns="74747bcc-cf3f-4369-bb73-306d26199de9" xsi:nil="true"/>
    <SharedWithUsers xmlns="7704ae34-729f-453d-988c-edc01a8f0d14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EDA567F-37F8-4EBE-8953-4C92BAEEB3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4EE987-3932-41BC-9EAD-61B77E470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04ae34-729f-453d-988c-edc01a8f0d14"/>
    <ds:schemaRef ds:uri="74747bcc-cf3f-4369-bb73-306d26199d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350826-A0E1-4895-A60A-0F8977841A26}">
  <ds:schemaRefs>
    <ds:schemaRef ds:uri="http://schemas.microsoft.com/office/2006/metadata/properties"/>
    <ds:schemaRef ds:uri="http://schemas.microsoft.com/office/infopath/2007/PartnerControls"/>
    <ds:schemaRef ds:uri="7704ae34-729f-453d-988c-edc01a8f0d14"/>
    <ds:schemaRef ds:uri="74747bcc-cf3f-4369-bb73-306d26199d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Year Five Maths QLA Dec 2022</Template>
  <TotalTime>28</TotalTime>
  <Pages>2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Hughes</dc:creator>
  <cp:keywords/>
  <dc:description/>
  <cp:lastModifiedBy>Esther Baughen - Bridge Learning Campus</cp:lastModifiedBy>
  <cp:revision>30</cp:revision>
  <dcterms:created xsi:type="dcterms:W3CDTF">2024-04-15T13:16:00Z</dcterms:created>
  <dcterms:modified xsi:type="dcterms:W3CDTF">2024-04-15T13:48:00Z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0x01010083032D4BAF69334D96A58CD17134CA54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activity">
    <vt:lpwstr>{"FileActivityType":"9","FileActivityTimeStamp":"2023-11-09T12:47:37.707Z","FileActivityUsersOnPage":[{"DisplayName":"Esther Baughen - Bridge Learning Campus","Id":"ebaughen@blc.school"}],"FileActivityNavigationId":null}</vt:lpwstr>
  </property>
</Properties>
</file>